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854E" w14:textId="77777777" w:rsidR="004B7145" w:rsidRDefault="00000000">
      <w:pPr>
        <w:widowControl/>
        <w:shd w:val="clear" w:color="auto" w:fill="FFFFFF"/>
        <w:tabs>
          <w:tab w:val="center" w:pos="4819"/>
        </w:tabs>
        <w:spacing w:line="460" w:lineRule="exact"/>
        <w:outlineLvl w:val="1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附件</w:t>
      </w:r>
      <w:r>
        <w:rPr>
          <w:rFonts w:ascii="宋体" w:hAnsi="宋体" w:cs="宋体" w:hint="eastAsia"/>
          <w:bCs/>
          <w:spacing w:val="8"/>
          <w:kern w:val="0"/>
          <w:szCs w:val="21"/>
        </w:rPr>
        <w:t>6</w:t>
      </w:r>
    </w:p>
    <w:p w14:paraId="6333D28E" w14:textId="22EBA666" w:rsidR="004B7145" w:rsidRDefault="00000000">
      <w:pPr>
        <w:pStyle w:val="ptextindent2"/>
        <w:shd w:val="clear" w:color="auto" w:fill="FFFFFF"/>
        <w:spacing w:before="0" w:beforeAutospacing="0" w:after="0" w:afterAutospacing="0" w:line="500" w:lineRule="exact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kern w:val="2"/>
          <w:sz w:val="32"/>
          <w:szCs w:val="32"/>
          <w:shd w:val="clear" w:color="auto" w:fill="FFFFFF"/>
        </w:rPr>
        <w:t>南通大学</w:t>
      </w:r>
      <w:r w:rsidR="00237562">
        <w:rPr>
          <w:rFonts w:ascii="Times New Roman" w:hAnsi="Times New Roman" w:cs="Times New Roman" w:hint="eastAsia"/>
          <w:b/>
          <w:bCs/>
          <w:kern w:val="2"/>
          <w:sz w:val="32"/>
          <w:szCs w:val="32"/>
          <w:shd w:val="clear" w:color="auto" w:fill="FFFFFF"/>
        </w:rPr>
        <w:t>化学化工学院</w:t>
      </w:r>
    </w:p>
    <w:p w14:paraId="56218DE4" w14:textId="620BF74C" w:rsidR="004B7145" w:rsidRDefault="00000000">
      <w:pPr>
        <w:pStyle w:val="ptextindent2"/>
        <w:shd w:val="clear" w:color="auto" w:fill="FFFFFF"/>
        <w:spacing w:before="0" w:beforeAutospacing="0" w:after="0" w:afterAutospacing="0" w:line="500" w:lineRule="exact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kern w:val="2"/>
          <w:sz w:val="32"/>
          <w:szCs w:val="32"/>
          <w:shd w:val="clear" w:color="auto" w:fill="FFFFFF"/>
        </w:rPr>
        <w:t>2023</w:t>
      </w:r>
      <w:r>
        <w:rPr>
          <w:rFonts w:ascii="Times New Roman" w:hAnsi="Times New Roman" w:cs="Times New Roman" w:hint="eastAsia"/>
          <w:b/>
          <w:bCs/>
          <w:kern w:val="2"/>
          <w:sz w:val="32"/>
          <w:szCs w:val="32"/>
          <w:shd w:val="clear" w:color="auto" w:fill="FFFFFF"/>
        </w:rPr>
        <w:t>年硕士研究生</w:t>
      </w:r>
      <w:r w:rsidR="001C427E">
        <w:rPr>
          <w:rFonts w:ascii="Times New Roman" w:hAnsi="Times New Roman" w:cs="Times New Roman" w:hint="eastAsia"/>
          <w:b/>
          <w:bCs/>
          <w:kern w:val="2"/>
          <w:sz w:val="32"/>
          <w:szCs w:val="32"/>
          <w:shd w:val="clear" w:color="auto" w:fill="FFFFFF"/>
        </w:rPr>
        <w:t>调剂</w:t>
      </w:r>
      <w:r>
        <w:rPr>
          <w:rFonts w:ascii="Times New Roman" w:hAnsi="Times New Roman" w:cs="Times New Roman" w:hint="eastAsia"/>
          <w:b/>
          <w:bCs/>
          <w:kern w:val="2"/>
          <w:sz w:val="32"/>
          <w:szCs w:val="32"/>
          <w:shd w:val="clear" w:color="auto" w:fill="FFFFFF"/>
        </w:rPr>
        <w:t>复试录取工作实施细则</w:t>
      </w:r>
    </w:p>
    <w:p w14:paraId="6E06ADE0" w14:textId="77777777" w:rsidR="004B7145" w:rsidRDefault="004B714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1495CF2" w14:textId="4ECD738D" w:rsidR="004B7145" w:rsidRDefault="001C427E">
      <w:pPr>
        <w:pStyle w:val="ab"/>
        <w:shd w:val="clear" w:color="auto" w:fill="FFFFFF"/>
        <w:spacing w:before="0" w:beforeAutospacing="0" w:after="0" w:afterAutospacing="0" w:line="440" w:lineRule="exact"/>
        <w:ind w:left="480" w:hanging="480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一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、</w:t>
      </w: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复试名单</w:t>
      </w:r>
    </w:p>
    <w:p w14:paraId="770679DF" w14:textId="5F95830E" w:rsidR="00F12C68" w:rsidRDefault="00F12C68" w:rsidP="00F12C68">
      <w:pPr>
        <w:pStyle w:val="ab"/>
        <w:shd w:val="clear" w:color="auto" w:fill="FFFFFF"/>
        <w:adjustRightInd w:val="0"/>
        <w:spacing w:before="0" w:beforeAutospacing="0" w:after="0" w:afterAutospacing="0" w:line="440" w:lineRule="exact"/>
        <w:jc w:val="both"/>
        <w:rPr>
          <w:rFonts w:ascii="仿宋" w:eastAsia="仿宋" w:hAnsi="仿宋"/>
          <w:sz w:val="28"/>
          <w:szCs w:val="28"/>
          <w:highlight w:val="yellow"/>
        </w:rPr>
      </w:pPr>
    </w:p>
    <w:p w14:paraId="0DB42B69" w14:textId="142CB1B6" w:rsidR="004B7145" w:rsidRPr="007210A8" w:rsidRDefault="00000000" w:rsidP="007210A8">
      <w:pPr>
        <w:pStyle w:val="ab"/>
        <w:shd w:val="clear" w:color="auto" w:fill="FFFFFF"/>
        <w:adjustRightInd w:val="0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  <w:highlight w:val="yellow"/>
        </w:rPr>
      </w:pPr>
      <w:r w:rsidRPr="001C427E">
        <w:rPr>
          <w:rFonts w:ascii="仿宋" w:eastAsia="仿宋" w:hAnsi="仿宋" w:cstheme="minorBidi" w:hint="eastAsia"/>
          <w:b/>
          <w:bCs/>
          <w:kern w:val="2"/>
          <w:sz w:val="28"/>
          <w:szCs w:val="28"/>
          <w:highlight w:val="yellow"/>
        </w:rPr>
        <w:t>（二）</w:t>
      </w:r>
      <w:r w:rsidRPr="001C427E">
        <w:rPr>
          <w:rFonts w:ascii="仿宋" w:eastAsia="仿宋" w:hAnsi="仿宋" w:cstheme="minorBidi"/>
          <w:b/>
          <w:bCs/>
          <w:kern w:val="2"/>
          <w:sz w:val="28"/>
          <w:szCs w:val="28"/>
          <w:highlight w:val="yellow"/>
        </w:rPr>
        <w:t>复试名单请参见</w:t>
      </w:r>
      <w:r w:rsidR="00237562" w:rsidRPr="001C427E">
        <w:rPr>
          <w:rFonts w:ascii="仿宋" w:eastAsia="仿宋" w:hAnsi="仿宋" w:cstheme="minorBidi" w:hint="eastAsia"/>
          <w:b/>
          <w:bCs/>
          <w:kern w:val="2"/>
          <w:sz w:val="28"/>
          <w:szCs w:val="28"/>
          <w:highlight w:val="yellow"/>
        </w:rPr>
        <w:t>化学化工</w:t>
      </w:r>
      <w:r w:rsidRPr="001C427E">
        <w:rPr>
          <w:rFonts w:ascii="仿宋" w:eastAsia="仿宋" w:hAnsi="仿宋" w:cstheme="minorBidi"/>
          <w:b/>
          <w:bCs/>
          <w:kern w:val="2"/>
          <w:sz w:val="28"/>
          <w:szCs w:val="28"/>
          <w:highlight w:val="yellow"/>
        </w:rPr>
        <w:t>学院网站：（网址：</w:t>
      </w:r>
      <w:r w:rsidR="005716AF" w:rsidRPr="001C427E">
        <w:rPr>
          <w:rFonts w:ascii="仿宋" w:eastAsia="仿宋" w:hAnsi="仿宋" w:cstheme="minorBidi"/>
          <w:b/>
          <w:bCs/>
          <w:kern w:val="2"/>
          <w:sz w:val="28"/>
          <w:szCs w:val="28"/>
          <w:highlight w:val="yellow"/>
        </w:rPr>
        <w:t>https://hgxy.ntu.edu.cn/</w:t>
      </w:r>
      <w:r w:rsidRPr="001C427E">
        <w:rPr>
          <w:rFonts w:ascii="仿宋" w:eastAsia="仿宋" w:hAnsi="仿宋" w:cstheme="minorBidi"/>
          <w:b/>
          <w:bCs/>
          <w:kern w:val="2"/>
          <w:sz w:val="28"/>
          <w:szCs w:val="28"/>
          <w:highlight w:val="yellow"/>
        </w:rPr>
        <w:t>）</w:t>
      </w:r>
      <w:r w:rsidRPr="005716AF">
        <w:rPr>
          <w:rFonts w:ascii="仿宋" w:eastAsia="仿宋" w:hAnsi="仿宋" w:cstheme="minorBidi"/>
          <w:b/>
          <w:bCs/>
          <w:kern w:val="2"/>
          <w:sz w:val="28"/>
          <w:szCs w:val="28"/>
        </w:rPr>
        <w:t>。</w:t>
      </w:r>
    </w:p>
    <w:p w14:paraId="37E20097" w14:textId="4BA10ACC" w:rsidR="007210A8" w:rsidRPr="007210A8" w:rsidRDefault="0071432A">
      <w:pPr>
        <w:pStyle w:val="ab"/>
        <w:shd w:val="clear" w:color="auto" w:fill="FFFFFF"/>
        <w:spacing w:before="0" w:beforeAutospacing="0" w:after="0" w:afterAutospacing="0" w:line="440" w:lineRule="exact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 xml:space="preserve"> 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 xml:space="preserve">   </w:t>
      </w:r>
    </w:p>
    <w:p w14:paraId="53F20C99" w14:textId="66709B42" w:rsidR="004B7145" w:rsidRDefault="001C427E">
      <w:pPr>
        <w:pStyle w:val="ab"/>
        <w:shd w:val="clear" w:color="auto" w:fill="FFFFFF"/>
        <w:spacing w:before="0" w:beforeAutospacing="0" w:after="0" w:afterAutospacing="0" w:line="440" w:lineRule="exact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二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、</w:t>
      </w: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复试方式及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资格审查</w:t>
      </w:r>
    </w:p>
    <w:p w14:paraId="07DA1EEE" w14:textId="3F21DD54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（一）</w:t>
      </w:r>
      <w:r w:rsidR="00B744FE">
        <w:rPr>
          <w:rFonts w:ascii="仿宋" w:eastAsia="仿宋" w:hAnsi="仿宋" w:hint="eastAsia"/>
          <w:b/>
          <w:bCs/>
          <w:sz w:val="28"/>
          <w:szCs w:val="28"/>
        </w:rPr>
        <w:t>调剂考生</w:t>
      </w:r>
      <w:r w:rsidRPr="00EC3024">
        <w:rPr>
          <w:rFonts w:ascii="仿宋" w:eastAsia="仿宋" w:hAnsi="仿宋" w:hint="eastAsia"/>
          <w:b/>
          <w:bCs/>
          <w:sz w:val="28"/>
          <w:szCs w:val="28"/>
        </w:rPr>
        <w:t>采用现场复试方式进行。</w:t>
      </w:r>
    </w:p>
    <w:p w14:paraId="0A9D3F80" w14:textId="77777777" w:rsidR="00EC3024" w:rsidRPr="00EC3024" w:rsidRDefault="00EC3024">
      <w:pPr>
        <w:pStyle w:val="ab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ascii="仿宋" w:eastAsia="仿宋" w:hAnsi="仿宋"/>
          <w:sz w:val="28"/>
          <w:szCs w:val="28"/>
        </w:rPr>
      </w:pPr>
    </w:p>
    <w:p w14:paraId="653D808B" w14:textId="1134AA86" w:rsidR="004B7145" w:rsidRDefault="00000000" w:rsidP="001C427E">
      <w:pPr>
        <w:widowControl/>
        <w:shd w:val="clear" w:color="auto" w:fill="FFFFFF"/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（二）报考资格审查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请考生在复试前按照</w:t>
      </w:r>
      <w:r>
        <w:rPr>
          <w:rFonts w:ascii="仿宋" w:eastAsia="仿宋" w:hAnsi="仿宋" w:hint="eastAsia"/>
          <w:sz w:val="28"/>
          <w:szCs w:val="28"/>
        </w:rPr>
        <w:t>以下</w:t>
      </w:r>
      <w:r>
        <w:rPr>
          <w:rFonts w:ascii="仿宋" w:eastAsia="仿宋" w:hAnsi="仿宋"/>
          <w:sz w:val="28"/>
          <w:szCs w:val="28"/>
        </w:rPr>
        <w:t>要求携带报名材料供学院进行资格审查，对不符合规定者，不予复试，相关后果由考生本人承担。考生学历（学籍）信息核验有</w:t>
      </w:r>
      <w:r>
        <w:rPr>
          <w:rFonts w:ascii="仿宋" w:eastAsia="仿宋" w:hAnsi="仿宋" w:hint="eastAsia"/>
          <w:sz w:val="28"/>
          <w:szCs w:val="28"/>
        </w:rPr>
        <w:t>疑问</w:t>
      </w:r>
      <w:r>
        <w:rPr>
          <w:rFonts w:ascii="仿宋" w:eastAsia="仿宋" w:hAnsi="仿宋"/>
          <w:sz w:val="28"/>
          <w:szCs w:val="28"/>
        </w:rPr>
        <w:t>的，应当在复试前完成学历（学籍）核验，并在资格审查时提供相关证明材料。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650"/>
        <w:gridCol w:w="3736"/>
        <w:gridCol w:w="1440"/>
        <w:gridCol w:w="2061"/>
      </w:tblGrid>
      <w:tr w:rsidR="004B7145" w14:paraId="43C9D3E3" w14:textId="77777777">
        <w:trPr>
          <w:jc w:val="center"/>
        </w:trPr>
        <w:tc>
          <w:tcPr>
            <w:tcW w:w="1285" w:type="dxa"/>
            <w:vAlign w:val="center"/>
          </w:tcPr>
          <w:p w14:paraId="037933BC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适用群体</w:t>
            </w:r>
          </w:p>
        </w:tc>
        <w:tc>
          <w:tcPr>
            <w:tcW w:w="650" w:type="dxa"/>
            <w:vAlign w:val="center"/>
          </w:tcPr>
          <w:p w14:paraId="5BC2619A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736" w:type="dxa"/>
            <w:vAlign w:val="center"/>
          </w:tcPr>
          <w:p w14:paraId="4B273486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提交材料</w:t>
            </w:r>
          </w:p>
        </w:tc>
        <w:tc>
          <w:tcPr>
            <w:tcW w:w="1440" w:type="dxa"/>
            <w:vAlign w:val="center"/>
          </w:tcPr>
          <w:p w14:paraId="3A16E1E1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审核要求</w:t>
            </w:r>
          </w:p>
        </w:tc>
        <w:tc>
          <w:tcPr>
            <w:tcW w:w="2061" w:type="dxa"/>
            <w:vAlign w:val="center"/>
          </w:tcPr>
          <w:p w14:paraId="1AE44F7B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4B7145" w14:paraId="05A666A1" w14:textId="77777777">
        <w:trPr>
          <w:jc w:val="center"/>
        </w:trPr>
        <w:tc>
          <w:tcPr>
            <w:tcW w:w="1285" w:type="dxa"/>
            <w:vMerge w:val="restart"/>
            <w:vAlign w:val="center"/>
          </w:tcPr>
          <w:p w14:paraId="30D279C4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应届本科毕业生</w:t>
            </w:r>
          </w:p>
        </w:tc>
        <w:tc>
          <w:tcPr>
            <w:tcW w:w="650" w:type="dxa"/>
            <w:vAlign w:val="center"/>
          </w:tcPr>
          <w:p w14:paraId="159626ED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3736" w:type="dxa"/>
            <w:vAlign w:val="center"/>
          </w:tcPr>
          <w:p w14:paraId="3C6019F4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诚信复试承诺书</w:t>
            </w:r>
          </w:p>
        </w:tc>
        <w:tc>
          <w:tcPr>
            <w:tcW w:w="1440" w:type="dxa"/>
            <w:vAlign w:val="center"/>
          </w:tcPr>
          <w:p w14:paraId="4DD086E6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</w:p>
        </w:tc>
        <w:tc>
          <w:tcPr>
            <w:tcW w:w="2061" w:type="dxa"/>
            <w:vAlign w:val="center"/>
          </w:tcPr>
          <w:p w14:paraId="53D3F68D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6C6A96C3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5BBBD513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FEA28A5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3736" w:type="dxa"/>
            <w:vAlign w:val="center"/>
          </w:tcPr>
          <w:p w14:paraId="65262D9D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初试准考证</w:t>
            </w:r>
          </w:p>
        </w:tc>
        <w:tc>
          <w:tcPr>
            <w:tcW w:w="1440" w:type="dxa"/>
            <w:vAlign w:val="center"/>
          </w:tcPr>
          <w:p w14:paraId="04B0BA8D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0AF176E3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1EC995DA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5026AECD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770CC0F7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736" w:type="dxa"/>
            <w:vAlign w:val="center"/>
          </w:tcPr>
          <w:p w14:paraId="3F53C369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有效身份证件原件</w:t>
            </w:r>
          </w:p>
        </w:tc>
        <w:tc>
          <w:tcPr>
            <w:tcW w:w="1440" w:type="dxa"/>
            <w:vAlign w:val="center"/>
          </w:tcPr>
          <w:p w14:paraId="0B7C5A68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3CA4F14B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70DD510B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36868A3D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27208EB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3736" w:type="dxa"/>
            <w:vAlign w:val="center"/>
          </w:tcPr>
          <w:p w14:paraId="4BCD1981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学生证</w:t>
            </w:r>
          </w:p>
        </w:tc>
        <w:tc>
          <w:tcPr>
            <w:tcW w:w="1440" w:type="dxa"/>
            <w:vAlign w:val="center"/>
          </w:tcPr>
          <w:p w14:paraId="1658468D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53975D26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789953E2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757B15D1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E00F8D3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3736" w:type="dxa"/>
            <w:vAlign w:val="center"/>
          </w:tcPr>
          <w:p w14:paraId="565680E8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教育部学籍在线验证报告</w:t>
            </w:r>
          </w:p>
        </w:tc>
        <w:tc>
          <w:tcPr>
            <w:tcW w:w="1440" w:type="dxa"/>
            <w:vAlign w:val="center"/>
          </w:tcPr>
          <w:p w14:paraId="4F9C1E58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3344FC8C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有效验证期内</w:t>
            </w:r>
          </w:p>
        </w:tc>
      </w:tr>
      <w:tr w:rsidR="004B7145" w14:paraId="422266AF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2D33FAD1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E29E530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3736" w:type="dxa"/>
            <w:vAlign w:val="center"/>
          </w:tcPr>
          <w:p w14:paraId="684A444B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思想品德考察表</w:t>
            </w:r>
          </w:p>
        </w:tc>
        <w:tc>
          <w:tcPr>
            <w:tcW w:w="1440" w:type="dxa"/>
            <w:vAlign w:val="center"/>
          </w:tcPr>
          <w:p w14:paraId="042AD3A2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</w:p>
        </w:tc>
        <w:tc>
          <w:tcPr>
            <w:tcW w:w="2061" w:type="dxa"/>
            <w:vAlign w:val="center"/>
          </w:tcPr>
          <w:p w14:paraId="7A058DEB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加盖公章</w:t>
            </w:r>
          </w:p>
        </w:tc>
      </w:tr>
      <w:tr w:rsidR="004B7145" w14:paraId="0EB9A51F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3CCA1A38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05CBD99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</w:t>
            </w:r>
          </w:p>
        </w:tc>
        <w:tc>
          <w:tcPr>
            <w:tcW w:w="3736" w:type="dxa"/>
            <w:vAlign w:val="center"/>
          </w:tcPr>
          <w:p w14:paraId="70E25598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在校历年学习成绩单复印件</w:t>
            </w:r>
          </w:p>
        </w:tc>
        <w:tc>
          <w:tcPr>
            <w:tcW w:w="1440" w:type="dxa"/>
            <w:vAlign w:val="center"/>
          </w:tcPr>
          <w:p w14:paraId="35FA9F35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6ABA78D0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加盖公章</w:t>
            </w:r>
          </w:p>
        </w:tc>
      </w:tr>
      <w:tr w:rsidR="004B7145" w14:paraId="0A2463A7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03005CC6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FF3C87C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8</w:t>
            </w:r>
          </w:p>
        </w:tc>
        <w:tc>
          <w:tcPr>
            <w:tcW w:w="3736" w:type="dxa"/>
            <w:vAlign w:val="center"/>
          </w:tcPr>
          <w:p w14:paraId="065F0B81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身体健康</w:t>
            </w:r>
            <w:r>
              <w:rPr>
                <w:rFonts w:cs="Times New Roman" w:hint="eastAsia"/>
                <w:szCs w:val="21"/>
              </w:rPr>
              <w:t>承诺书</w:t>
            </w:r>
          </w:p>
        </w:tc>
        <w:tc>
          <w:tcPr>
            <w:tcW w:w="1440" w:type="dxa"/>
            <w:vAlign w:val="center"/>
          </w:tcPr>
          <w:p w14:paraId="0748FECD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</w:p>
        </w:tc>
        <w:tc>
          <w:tcPr>
            <w:tcW w:w="2061" w:type="dxa"/>
            <w:vAlign w:val="center"/>
          </w:tcPr>
          <w:p w14:paraId="1663B506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5E0A752F" w14:textId="77777777">
        <w:trPr>
          <w:jc w:val="center"/>
        </w:trPr>
        <w:tc>
          <w:tcPr>
            <w:tcW w:w="1285" w:type="dxa"/>
            <w:vMerge w:val="restart"/>
            <w:vAlign w:val="center"/>
          </w:tcPr>
          <w:p w14:paraId="310FA12F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往届生</w:t>
            </w:r>
          </w:p>
        </w:tc>
        <w:tc>
          <w:tcPr>
            <w:tcW w:w="650" w:type="dxa"/>
            <w:vAlign w:val="center"/>
          </w:tcPr>
          <w:p w14:paraId="3FA765A9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3736" w:type="dxa"/>
            <w:vAlign w:val="center"/>
          </w:tcPr>
          <w:p w14:paraId="13F3D937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诚信复试承诺书</w:t>
            </w:r>
          </w:p>
        </w:tc>
        <w:tc>
          <w:tcPr>
            <w:tcW w:w="1440" w:type="dxa"/>
            <w:vAlign w:val="center"/>
          </w:tcPr>
          <w:p w14:paraId="0CE0DE23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</w:p>
        </w:tc>
        <w:tc>
          <w:tcPr>
            <w:tcW w:w="2061" w:type="dxa"/>
            <w:vAlign w:val="center"/>
          </w:tcPr>
          <w:p w14:paraId="29B69F4F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6B32F41E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523E83F5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3593FD2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</w:p>
        </w:tc>
        <w:tc>
          <w:tcPr>
            <w:tcW w:w="3736" w:type="dxa"/>
            <w:vAlign w:val="center"/>
          </w:tcPr>
          <w:p w14:paraId="51F231C1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初试准考证</w:t>
            </w:r>
          </w:p>
        </w:tc>
        <w:tc>
          <w:tcPr>
            <w:tcW w:w="1440" w:type="dxa"/>
            <w:vAlign w:val="center"/>
          </w:tcPr>
          <w:p w14:paraId="536BAA7B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647803B4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3AB79B22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1CCC1A09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D0F9DEA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</w:p>
        </w:tc>
        <w:tc>
          <w:tcPr>
            <w:tcW w:w="3736" w:type="dxa"/>
            <w:vAlign w:val="center"/>
          </w:tcPr>
          <w:p w14:paraId="3B2A0142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有效身份证件原件</w:t>
            </w:r>
          </w:p>
        </w:tc>
        <w:tc>
          <w:tcPr>
            <w:tcW w:w="1440" w:type="dxa"/>
            <w:vAlign w:val="center"/>
          </w:tcPr>
          <w:p w14:paraId="557F265B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09EF41AF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3B2636BB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30C748E9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844D926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</w:p>
        </w:tc>
        <w:tc>
          <w:tcPr>
            <w:tcW w:w="3736" w:type="dxa"/>
            <w:vAlign w:val="center"/>
          </w:tcPr>
          <w:p w14:paraId="344B8416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学历证书</w:t>
            </w:r>
          </w:p>
        </w:tc>
        <w:tc>
          <w:tcPr>
            <w:tcW w:w="1440" w:type="dxa"/>
            <w:vAlign w:val="center"/>
          </w:tcPr>
          <w:p w14:paraId="50170E71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1F91E5B6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75CF1DE4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440E85F1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7C353880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</w:p>
        </w:tc>
        <w:tc>
          <w:tcPr>
            <w:tcW w:w="3736" w:type="dxa"/>
            <w:vAlign w:val="center"/>
          </w:tcPr>
          <w:p w14:paraId="20C5916B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学位证书</w:t>
            </w:r>
          </w:p>
        </w:tc>
        <w:tc>
          <w:tcPr>
            <w:tcW w:w="1440" w:type="dxa"/>
            <w:vAlign w:val="center"/>
          </w:tcPr>
          <w:p w14:paraId="566886B8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03051A50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无，则不提供</w:t>
            </w:r>
          </w:p>
        </w:tc>
      </w:tr>
      <w:tr w:rsidR="004B7145" w14:paraId="0D4C1BCD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25BAA1D4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3DEFF16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</w:p>
        </w:tc>
        <w:tc>
          <w:tcPr>
            <w:tcW w:w="3736" w:type="dxa"/>
            <w:vAlign w:val="center"/>
          </w:tcPr>
          <w:p w14:paraId="1CECA3E5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教育部学历证书电子注册备案表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教育部学历认证报告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国（境）外学历学位认证书</w:t>
            </w:r>
          </w:p>
        </w:tc>
        <w:tc>
          <w:tcPr>
            <w:tcW w:w="1440" w:type="dxa"/>
            <w:vAlign w:val="center"/>
          </w:tcPr>
          <w:p w14:paraId="3D5844CF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7E549103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7145" w14:paraId="4CFF5935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3BD336C1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0E85531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</w:t>
            </w:r>
          </w:p>
        </w:tc>
        <w:tc>
          <w:tcPr>
            <w:tcW w:w="3736" w:type="dxa"/>
            <w:vAlign w:val="center"/>
          </w:tcPr>
          <w:p w14:paraId="5C1912CA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本科学习成绩单</w:t>
            </w:r>
          </w:p>
        </w:tc>
        <w:tc>
          <w:tcPr>
            <w:tcW w:w="1440" w:type="dxa"/>
            <w:vAlign w:val="center"/>
          </w:tcPr>
          <w:p w14:paraId="48F2AEFE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  <w:r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/>
                <w:szCs w:val="21"/>
              </w:rPr>
              <w:t>复印件</w:t>
            </w:r>
          </w:p>
        </w:tc>
        <w:tc>
          <w:tcPr>
            <w:tcW w:w="2061" w:type="dxa"/>
            <w:vAlign w:val="center"/>
          </w:tcPr>
          <w:p w14:paraId="2130176C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加盖考生档案所在单位人事部门公章</w:t>
            </w:r>
          </w:p>
        </w:tc>
      </w:tr>
      <w:tr w:rsidR="004B7145" w14:paraId="1D3167B5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7B0E3153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A872CA5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8</w:t>
            </w:r>
          </w:p>
        </w:tc>
        <w:tc>
          <w:tcPr>
            <w:tcW w:w="3736" w:type="dxa"/>
            <w:vAlign w:val="center"/>
          </w:tcPr>
          <w:p w14:paraId="5EC89A92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思想品德考察表</w:t>
            </w:r>
          </w:p>
        </w:tc>
        <w:tc>
          <w:tcPr>
            <w:tcW w:w="1440" w:type="dxa"/>
            <w:vAlign w:val="center"/>
          </w:tcPr>
          <w:p w14:paraId="50DEAAB4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</w:p>
        </w:tc>
        <w:tc>
          <w:tcPr>
            <w:tcW w:w="2061" w:type="dxa"/>
            <w:vAlign w:val="center"/>
          </w:tcPr>
          <w:p w14:paraId="0947A92A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加盖公章</w:t>
            </w:r>
          </w:p>
        </w:tc>
      </w:tr>
      <w:tr w:rsidR="004B7145" w14:paraId="42A64DCB" w14:textId="77777777">
        <w:trPr>
          <w:jc w:val="center"/>
        </w:trPr>
        <w:tc>
          <w:tcPr>
            <w:tcW w:w="1285" w:type="dxa"/>
            <w:vMerge/>
            <w:vAlign w:val="center"/>
          </w:tcPr>
          <w:p w14:paraId="0B644E1E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221593B1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</w:p>
        </w:tc>
        <w:tc>
          <w:tcPr>
            <w:tcW w:w="3736" w:type="dxa"/>
            <w:vAlign w:val="center"/>
          </w:tcPr>
          <w:p w14:paraId="30CFA905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身体健康</w:t>
            </w:r>
            <w:r>
              <w:rPr>
                <w:rFonts w:cs="Times New Roman" w:hint="eastAsia"/>
                <w:szCs w:val="21"/>
              </w:rPr>
              <w:t>承诺书</w:t>
            </w:r>
          </w:p>
        </w:tc>
        <w:tc>
          <w:tcPr>
            <w:tcW w:w="1440" w:type="dxa"/>
            <w:vAlign w:val="center"/>
          </w:tcPr>
          <w:p w14:paraId="2993F5BE" w14:textId="77777777" w:rsidR="004B7145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原件</w:t>
            </w:r>
          </w:p>
        </w:tc>
        <w:tc>
          <w:tcPr>
            <w:tcW w:w="2061" w:type="dxa"/>
            <w:vAlign w:val="center"/>
          </w:tcPr>
          <w:p w14:paraId="2C473418" w14:textId="77777777" w:rsidR="004B7145" w:rsidRDefault="004B71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29798F0" w14:textId="44F957D2" w:rsidR="004B7145" w:rsidRDefault="00000000" w:rsidP="007210A8">
      <w:pPr>
        <w:pStyle w:val="ab"/>
        <w:shd w:val="clear" w:color="auto" w:fill="FFFFFF"/>
        <w:adjustRightInd w:val="0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备注：所有</w:t>
      </w:r>
      <w:r>
        <w:rPr>
          <w:rFonts w:ascii="仿宋" w:eastAsia="仿宋" w:hAnsi="仿宋" w:cstheme="minorBidi"/>
          <w:kern w:val="2"/>
          <w:sz w:val="28"/>
          <w:szCs w:val="28"/>
        </w:rPr>
        <w:t>材料请按照顺序整理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提交</w:t>
      </w:r>
      <w:r>
        <w:rPr>
          <w:rFonts w:ascii="仿宋" w:eastAsia="仿宋" w:hAnsi="仿宋" w:cstheme="minorBidi"/>
          <w:kern w:val="2"/>
          <w:sz w:val="28"/>
          <w:szCs w:val="28"/>
        </w:rPr>
        <w:t>。</w:t>
      </w:r>
    </w:p>
    <w:p w14:paraId="0CD2E8A9" w14:textId="77777777" w:rsidR="004B7145" w:rsidRDefault="00000000">
      <w:pPr>
        <w:pStyle w:val="ab"/>
        <w:shd w:val="clear" w:color="auto" w:fill="FFFFFF"/>
        <w:adjustRightInd w:val="0"/>
        <w:spacing w:before="0" w:beforeAutospacing="0" w:after="0" w:afterAutospacing="0" w:line="440" w:lineRule="exact"/>
        <w:ind w:firstLine="360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lastRenderedPageBreak/>
        <w:t>以上材料将作为对考生既往学业、一贯表现、科研能力、综合素质和思想品德等情况全面考查的参考依据；考生必须保证材料真实准确，若弄虚作假，一经发现，立即取消其复试或录取资格。</w:t>
      </w:r>
    </w:p>
    <w:p w14:paraId="12345B17" w14:textId="77777777" w:rsidR="004B7145" w:rsidRDefault="00000000">
      <w:pPr>
        <w:pStyle w:val="ab"/>
        <w:shd w:val="clear" w:color="auto" w:fill="FFFFFF"/>
        <w:adjustRightInd w:val="0"/>
        <w:spacing w:before="0" w:beforeAutospacing="0" w:after="0" w:afterAutospacing="0" w:line="440" w:lineRule="exact"/>
        <w:ind w:firstLine="3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（三）</w:t>
      </w:r>
      <w:r>
        <w:rPr>
          <w:rStyle w:val="ad"/>
          <w:rFonts w:hint="eastAsia"/>
          <w:color w:val="000000"/>
          <w:shd w:val="clear" w:color="auto" w:fill="FFFFFF"/>
        </w:rPr>
        <w:t>思想品德及心理健康考核</w:t>
      </w:r>
      <w:r>
        <w:rPr>
          <w:rFonts w:ascii="仿宋" w:eastAsia="仿宋" w:hAnsi="仿宋"/>
          <w:b/>
          <w:bCs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思想品德考核小组</w:t>
      </w:r>
      <w:r>
        <w:rPr>
          <w:rFonts w:ascii="仿宋" w:eastAsia="仿宋" w:hAnsi="仿宋"/>
          <w:sz w:val="28"/>
          <w:szCs w:val="28"/>
        </w:rPr>
        <w:t>参阅考生所在单位出具的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/>
          <w:sz w:val="28"/>
          <w:szCs w:val="28"/>
        </w:rPr>
        <w:t>思想品德考核表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对考生的思想表现、职业道德、学习态度、个人诚信、遵纪守法等方面进行考核。</w:t>
      </w:r>
    </w:p>
    <w:p w14:paraId="2CC9A577" w14:textId="77777777" w:rsidR="004B7145" w:rsidRDefault="004B7145">
      <w:pPr>
        <w:pStyle w:val="ab"/>
        <w:shd w:val="clear" w:color="auto" w:fill="FFFFFF"/>
        <w:spacing w:before="0" w:beforeAutospacing="0" w:after="0" w:afterAutospacing="0" w:line="440" w:lineRule="exact"/>
        <w:ind w:left="480" w:hanging="480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</w:p>
    <w:p w14:paraId="64E99C9C" w14:textId="5E39F236" w:rsidR="004B7145" w:rsidRPr="001C427E" w:rsidRDefault="001C427E" w:rsidP="001C427E">
      <w:pPr>
        <w:pStyle w:val="ab"/>
        <w:shd w:val="clear" w:color="auto" w:fill="FFFFFF"/>
        <w:spacing w:before="0" w:beforeAutospacing="0" w:after="0" w:afterAutospacing="0" w:line="440" w:lineRule="exact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三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、复试</w:t>
      </w: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内容及日程安排</w:t>
      </w:r>
      <w:r>
        <w:rPr>
          <w:rFonts w:ascii="仿宋" w:eastAsia="仿宋" w:hAnsi="仿宋" w:cstheme="minorBidi"/>
          <w:kern w:val="2"/>
          <w:sz w:val="28"/>
          <w:szCs w:val="28"/>
        </w:rPr>
        <w:t>：</w:t>
      </w:r>
    </w:p>
    <w:p w14:paraId="540FBB56" w14:textId="59A4B334" w:rsidR="00D92A48" w:rsidRPr="005716AF" w:rsidRDefault="001C427E" w:rsidP="001C427E">
      <w:pPr>
        <w:pStyle w:val="ab"/>
        <w:shd w:val="clear" w:color="auto" w:fill="FFFFFF"/>
        <w:spacing w:before="0" w:beforeAutospacing="0" w:after="0" w:afterAutospacing="0" w:line="440" w:lineRule="exact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1</w:t>
      </w:r>
      <w:r>
        <w:rPr>
          <w:rFonts w:ascii="仿宋" w:eastAsia="仿宋" w:hAnsi="仿宋" w:cstheme="minorBidi"/>
          <w:kern w:val="2"/>
          <w:sz w:val="28"/>
          <w:szCs w:val="28"/>
        </w:rPr>
        <w:t>.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报到时间及地点：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2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023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年0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4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10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日上午0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7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：3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0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南通大学啬园校区纺织化工楼</w:t>
      </w:r>
      <w:r w:rsidR="003C524B">
        <w:rPr>
          <w:rFonts w:ascii="仿宋" w:eastAsia="仿宋" w:hAnsi="仿宋" w:cstheme="minorBidi"/>
          <w:kern w:val="2"/>
          <w:sz w:val="28"/>
          <w:szCs w:val="28"/>
        </w:rPr>
        <w:t>C112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；</w:t>
      </w:r>
    </w:p>
    <w:p w14:paraId="7A92C45B" w14:textId="0D8B67AA" w:rsidR="00D92A48" w:rsidRDefault="001C427E" w:rsidP="00D92A48">
      <w:pPr>
        <w:pStyle w:val="ab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2</w:t>
      </w:r>
      <w:r>
        <w:rPr>
          <w:rFonts w:ascii="仿宋" w:eastAsia="仿宋" w:hAnsi="仿宋" w:cstheme="minorBidi"/>
          <w:kern w:val="2"/>
          <w:sz w:val="28"/>
          <w:szCs w:val="28"/>
        </w:rPr>
        <w:t>.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专业课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考试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：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2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023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年0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4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10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日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上午</w:t>
      </w:r>
      <w:r w:rsidR="00D92A48" w:rsidRPr="005716AF">
        <w:rPr>
          <w:rFonts w:ascii="仿宋" w:eastAsia="仿宋" w:hAnsi="仿宋" w:cstheme="minorBidi"/>
          <w:kern w:val="2"/>
          <w:sz w:val="28"/>
          <w:szCs w:val="28"/>
        </w:rPr>
        <w:t>0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9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：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0</w:t>
      </w:r>
      <w:r w:rsidR="00D92A48" w:rsidRPr="005716AF">
        <w:rPr>
          <w:rFonts w:ascii="仿宋" w:eastAsia="仿宋" w:hAnsi="仿宋" w:cstheme="minorBidi"/>
          <w:kern w:val="2"/>
          <w:sz w:val="28"/>
          <w:szCs w:val="28"/>
        </w:rPr>
        <w:t>0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-</w:t>
      </w:r>
      <w:r w:rsidR="00D92A48" w:rsidRPr="005716AF">
        <w:rPr>
          <w:rFonts w:ascii="仿宋" w:eastAsia="仿宋" w:hAnsi="仿宋" w:cstheme="minorBidi"/>
          <w:kern w:val="2"/>
          <w:sz w:val="28"/>
          <w:szCs w:val="28"/>
        </w:rPr>
        <w:t>1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1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：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0</w:t>
      </w:r>
      <w:r w:rsidR="00D92A48" w:rsidRPr="005716AF">
        <w:rPr>
          <w:rFonts w:ascii="仿宋" w:eastAsia="仿宋" w:hAnsi="仿宋" w:cstheme="minorBidi"/>
          <w:kern w:val="2"/>
          <w:sz w:val="28"/>
          <w:szCs w:val="28"/>
        </w:rPr>
        <w:t>0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；</w:t>
      </w:r>
    </w:p>
    <w:p w14:paraId="67A0705F" w14:textId="091867DC" w:rsidR="001C427E" w:rsidRPr="005716AF" w:rsidRDefault="001C427E" w:rsidP="00D92A48">
      <w:pPr>
        <w:pStyle w:val="ab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3</w:t>
      </w:r>
      <w:r>
        <w:rPr>
          <w:rFonts w:ascii="仿宋" w:eastAsia="仿宋" w:hAnsi="仿宋" w:cstheme="minorBidi"/>
          <w:kern w:val="2"/>
          <w:sz w:val="28"/>
          <w:szCs w:val="28"/>
        </w:rPr>
        <w:t>.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面试抽签；</w:t>
      </w:r>
    </w:p>
    <w:p w14:paraId="6B83C966" w14:textId="2E0551C1" w:rsidR="00D92A48" w:rsidRPr="005716AF" w:rsidRDefault="001C427E" w:rsidP="00D92A48">
      <w:pPr>
        <w:pStyle w:val="ab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4.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面试：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 xml:space="preserve"> 2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023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年0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4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10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日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下午1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3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：0</w:t>
      </w:r>
      <w:r w:rsidR="00D92A48" w:rsidRPr="005716AF">
        <w:rPr>
          <w:rFonts w:ascii="仿宋" w:eastAsia="仿宋" w:hAnsi="仿宋" w:cstheme="minorBidi"/>
          <w:kern w:val="2"/>
          <w:sz w:val="28"/>
          <w:szCs w:val="28"/>
        </w:rPr>
        <w:t>0-1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8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：0</w:t>
      </w:r>
      <w:r w:rsidR="00D92A48" w:rsidRPr="005716AF">
        <w:rPr>
          <w:rFonts w:ascii="仿宋" w:eastAsia="仿宋" w:hAnsi="仿宋" w:cstheme="minorBidi"/>
          <w:kern w:val="2"/>
          <w:sz w:val="28"/>
          <w:szCs w:val="28"/>
        </w:rPr>
        <w:t>0</w:t>
      </w:r>
      <w:r w:rsidR="00AD2DAA">
        <w:rPr>
          <w:rFonts w:ascii="仿宋" w:eastAsia="仿宋" w:hAnsi="仿宋" w:cstheme="minorBidi" w:hint="eastAsia"/>
          <w:kern w:val="2"/>
          <w:sz w:val="28"/>
          <w:szCs w:val="28"/>
        </w:rPr>
        <w:t>；</w:t>
      </w:r>
    </w:p>
    <w:p w14:paraId="39D22F16" w14:textId="276C278F" w:rsidR="00D92A48" w:rsidRPr="005716AF" w:rsidRDefault="001C427E" w:rsidP="00D92A48">
      <w:pPr>
        <w:pStyle w:val="ab"/>
        <w:shd w:val="clear" w:color="auto" w:fill="FFFFFF"/>
        <w:spacing w:before="0" w:beforeAutospacing="0" w:after="0" w:afterAutospacing="0" w:line="440" w:lineRule="exact"/>
        <w:ind w:firstLine="482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="00D92A48" w:rsidRPr="005716AF">
        <w:rPr>
          <w:rFonts w:ascii="仿宋" w:eastAsia="仿宋" w:hAnsi="仿宋" w:hint="eastAsia"/>
          <w:sz w:val="28"/>
          <w:szCs w:val="28"/>
        </w:rPr>
        <w:t>心理测试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：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2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023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年0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4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 w:rsidR="00D92A48">
        <w:rPr>
          <w:rFonts w:ascii="仿宋" w:eastAsia="仿宋" w:hAnsi="仿宋" w:cstheme="minorBidi"/>
          <w:kern w:val="2"/>
          <w:sz w:val="28"/>
          <w:szCs w:val="28"/>
        </w:rPr>
        <w:t>10</w:t>
      </w:r>
      <w:r w:rsidR="00D92A48">
        <w:rPr>
          <w:rFonts w:ascii="仿宋" w:eastAsia="仿宋" w:hAnsi="仿宋" w:cstheme="minorBidi" w:hint="eastAsia"/>
          <w:kern w:val="2"/>
          <w:sz w:val="28"/>
          <w:szCs w:val="28"/>
        </w:rPr>
        <w:t>日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下午1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3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：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2</w:t>
      </w:r>
      <w:r w:rsidR="00D92A48" w:rsidRPr="005716AF">
        <w:rPr>
          <w:rFonts w:ascii="仿宋" w:eastAsia="仿宋" w:hAnsi="仿宋" w:cstheme="minorBidi"/>
          <w:kern w:val="2"/>
          <w:sz w:val="28"/>
          <w:szCs w:val="28"/>
        </w:rPr>
        <w:t>0-1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8</w:t>
      </w:r>
      <w:r w:rsidR="00D92A48" w:rsidRPr="005716AF">
        <w:rPr>
          <w:rFonts w:ascii="仿宋" w:eastAsia="仿宋" w:hAnsi="仿宋" w:cstheme="minorBidi" w:hint="eastAsia"/>
          <w:kern w:val="2"/>
          <w:sz w:val="28"/>
          <w:szCs w:val="28"/>
        </w:rPr>
        <w:t>：</w:t>
      </w:r>
      <w:r w:rsidR="00070030">
        <w:rPr>
          <w:rFonts w:ascii="仿宋" w:eastAsia="仿宋" w:hAnsi="仿宋" w:cstheme="minorBidi"/>
          <w:kern w:val="2"/>
          <w:sz w:val="28"/>
          <w:szCs w:val="28"/>
        </w:rPr>
        <w:t>2</w:t>
      </w:r>
      <w:r w:rsidR="00D92A48" w:rsidRPr="005716AF">
        <w:rPr>
          <w:rFonts w:ascii="仿宋" w:eastAsia="仿宋" w:hAnsi="仿宋" w:cstheme="minorBidi"/>
          <w:kern w:val="2"/>
          <w:sz w:val="28"/>
          <w:szCs w:val="28"/>
        </w:rPr>
        <w:t>0</w:t>
      </w:r>
      <w:r w:rsidR="00070030">
        <w:rPr>
          <w:rFonts w:ascii="仿宋" w:eastAsia="仿宋" w:hAnsi="仿宋" w:cstheme="minorBidi" w:hint="eastAsia"/>
          <w:kern w:val="2"/>
          <w:sz w:val="28"/>
          <w:szCs w:val="28"/>
        </w:rPr>
        <w:t>（面试完成后立即开始）</w:t>
      </w:r>
      <w:r w:rsidR="00D92A48" w:rsidRPr="005716AF">
        <w:rPr>
          <w:rFonts w:ascii="仿宋" w:eastAsia="仿宋" w:hAnsi="仿宋" w:hint="eastAsia"/>
          <w:sz w:val="28"/>
          <w:szCs w:val="28"/>
        </w:rPr>
        <w:t>。</w:t>
      </w:r>
    </w:p>
    <w:p w14:paraId="1305D1D3" w14:textId="1B174160" w:rsidR="004B7145" w:rsidRDefault="001C427E">
      <w:pPr>
        <w:pStyle w:val="a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</w:t>
      </w: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录取工作</w:t>
      </w:r>
    </w:p>
    <w:p w14:paraId="614F53A8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Chars="200" w:firstLine="562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（一）总成绩</w:t>
      </w:r>
    </w:p>
    <w:p w14:paraId="3B49433A" w14:textId="77777777" w:rsidR="004B7145" w:rsidRDefault="0000000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考生初试成绩总分和复试成绩总分进行加权计算后得出考生总成绩,总成绩按照100 分制。初试成绩和复试成绩各占50%。</w:t>
      </w:r>
    </w:p>
    <w:p w14:paraId="41EC16CE" w14:textId="0F65D28C" w:rsidR="004B7145" w:rsidRPr="007210A8" w:rsidRDefault="00000000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7210A8">
        <w:rPr>
          <w:rFonts w:ascii="仿宋" w:eastAsia="仿宋" w:hAnsi="仿宋" w:cs="仿宋" w:hint="eastAsia"/>
          <w:kern w:val="0"/>
          <w:sz w:val="28"/>
          <w:szCs w:val="28"/>
        </w:rPr>
        <w:t>总成绩=初试成绩总分÷5×50%+复试成绩总分÷3×50%。</w:t>
      </w:r>
    </w:p>
    <w:p w14:paraId="1933A2BF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Chars="200" w:firstLine="562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（二）录取原则</w:t>
      </w:r>
    </w:p>
    <w:p w14:paraId="6CF73EEB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1.复试结果将于复试工作结束后及时公布。</w:t>
      </w:r>
    </w:p>
    <w:p w14:paraId="6435ACCA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2.复试合格的考生是否录取以总成绩排名为主要依据，根据招生计划、复试录取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实施</w:t>
      </w:r>
      <w:r>
        <w:rPr>
          <w:rFonts w:ascii="仿宋" w:eastAsia="仿宋" w:hAnsi="仿宋" w:cstheme="minorBidi"/>
          <w:kern w:val="2"/>
          <w:sz w:val="28"/>
          <w:szCs w:val="28"/>
        </w:rPr>
        <w:t>细则以及考生初试成绩、复试成绩、思想政治表现、身心健康状况等择优确定拟录取名单。</w:t>
      </w:r>
    </w:p>
    <w:p w14:paraId="7A329F1D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思想品德考核、加试成绩及</w:t>
      </w:r>
      <w:r>
        <w:rPr>
          <w:rFonts w:ascii="仿宋" w:eastAsia="仿宋" w:hAnsi="仿宋"/>
          <w:sz w:val="28"/>
          <w:szCs w:val="28"/>
        </w:rPr>
        <w:t>复试不合格者（</w:t>
      </w:r>
      <w:r>
        <w:rPr>
          <w:rFonts w:ascii="仿宋" w:eastAsia="仿宋" w:hAnsi="仿宋" w:hint="eastAsia"/>
          <w:sz w:val="28"/>
          <w:szCs w:val="28"/>
        </w:rPr>
        <w:t>复试成绩总分低于180分，综合能力面试分低于60分</w:t>
      </w:r>
      <w:r>
        <w:rPr>
          <w:rFonts w:ascii="仿宋" w:eastAsia="仿宋" w:hAnsi="仿宋"/>
          <w:sz w:val="28"/>
          <w:szCs w:val="28"/>
        </w:rPr>
        <w:t>）不予录取。</w:t>
      </w:r>
    </w:p>
    <w:p w14:paraId="030F24A8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4</w:t>
      </w:r>
      <w:r>
        <w:rPr>
          <w:rFonts w:ascii="仿宋" w:eastAsia="仿宋" w:hAnsi="仿宋" w:cstheme="minorBidi"/>
          <w:kern w:val="2"/>
          <w:sz w:val="28"/>
          <w:szCs w:val="28"/>
        </w:rPr>
        <w:t>.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未通过或未完成学历(学籍)审核的考生不得列入拟录取名单。</w:t>
      </w:r>
    </w:p>
    <w:p w14:paraId="76FE0417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5.</w:t>
      </w:r>
      <w:r>
        <w:rPr>
          <w:rFonts w:ascii="仿宋" w:eastAsia="仿宋" w:hAnsi="仿宋" w:cstheme="minorBidi"/>
          <w:kern w:val="2"/>
          <w:sz w:val="28"/>
          <w:szCs w:val="28"/>
        </w:rPr>
        <w:t>应届本科毕业生及自学考试和网络教育届时可毕业考生，入学时未取得国家承认的本科毕业证书者，录取资格无效。</w:t>
      </w:r>
    </w:p>
    <w:p w14:paraId="09EFD601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6.</w:t>
      </w:r>
      <w:r>
        <w:rPr>
          <w:rFonts w:ascii="仿宋" w:eastAsia="仿宋" w:hAnsi="仿宋" w:cstheme="minorBidi"/>
          <w:kern w:val="2"/>
          <w:sz w:val="28"/>
          <w:szCs w:val="28"/>
        </w:rPr>
        <w:t>拟录取名单经学院研究生招生工作领导小组讨论通过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后在本学院网站公布，同时</w:t>
      </w:r>
      <w:r>
        <w:rPr>
          <w:rFonts w:ascii="仿宋" w:eastAsia="仿宋" w:hAnsi="仿宋" w:cstheme="minorBidi"/>
          <w:kern w:val="2"/>
          <w:sz w:val="28"/>
          <w:szCs w:val="28"/>
        </w:rPr>
        <w:t>报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研究生院备案</w:t>
      </w:r>
      <w:r>
        <w:rPr>
          <w:rFonts w:ascii="仿宋" w:eastAsia="仿宋" w:hAnsi="仿宋" w:cstheme="minorBidi"/>
          <w:kern w:val="2"/>
          <w:sz w:val="28"/>
          <w:szCs w:val="28"/>
        </w:rPr>
        <w:t>。</w:t>
      </w:r>
    </w:p>
    <w:p w14:paraId="57BFCBD0" w14:textId="77777777" w:rsidR="004C7F87" w:rsidRDefault="004C7F87">
      <w:pPr>
        <w:pStyle w:val="a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</w:p>
    <w:p w14:paraId="7542211D" w14:textId="77777777" w:rsidR="004C7F87" w:rsidRDefault="004C7F87">
      <w:pPr>
        <w:pStyle w:val="a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</w:p>
    <w:p w14:paraId="50F1A147" w14:textId="73FABD6E" w:rsidR="004B7145" w:rsidRDefault="001C427E">
      <w:pPr>
        <w:pStyle w:val="a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lastRenderedPageBreak/>
        <w:t>五、其他</w:t>
      </w:r>
    </w:p>
    <w:p w14:paraId="60C5147B" w14:textId="6A582092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Chars="200" w:firstLine="562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（一）体检工作。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考生复试前须签订《身体健康承诺书》</w:t>
      </w:r>
      <w:r w:rsidRPr="007210A8">
        <w:rPr>
          <w:rFonts w:ascii="仿宋" w:eastAsia="仿宋" w:hAnsi="仿宋" w:cstheme="minorBidi" w:hint="eastAsia"/>
          <w:kern w:val="2"/>
          <w:sz w:val="28"/>
          <w:szCs w:val="28"/>
        </w:rPr>
        <w:t>（</w:t>
      </w:r>
      <w:r w:rsidR="00A662AF" w:rsidRPr="00A662AF">
        <w:rPr>
          <w:rFonts w:ascii="仿宋" w:eastAsia="仿宋" w:hAnsi="仿宋" w:cstheme="minorBidi"/>
          <w:kern w:val="2"/>
          <w:sz w:val="28"/>
          <w:szCs w:val="28"/>
        </w:rPr>
        <w:t>在研究生招生信息网-资料下载中自行下载</w:t>
      </w:r>
      <w:r w:rsidRPr="007210A8">
        <w:rPr>
          <w:rFonts w:ascii="仿宋" w:eastAsia="仿宋" w:hAnsi="仿宋" w:cstheme="minorBidi" w:hint="eastAsia"/>
          <w:kern w:val="2"/>
          <w:sz w:val="28"/>
          <w:szCs w:val="28"/>
        </w:rPr>
        <w:t>）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。体检与新生入学体检合并进行，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体检不合格者取消拟录取或入学资格。</w:t>
      </w:r>
    </w:p>
    <w:p w14:paraId="03AF9DE9" w14:textId="7A1462CF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Chars="200" w:firstLine="562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（二）缴纳复试费。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考生复试前须交纳</w:t>
      </w:r>
      <w:r>
        <w:rPr>
          <w:rFonts w:ascii="仿宋" w:eastAsia="仿宋" w:hAnsi="仿宋" w:cstheme="minorBidi"/>
          <w:kern w:val="2"/>
          <w:sz w:val="28"/>
          <w:szCs w:val="28"/>
        </w:rPr>
        <w:t>复试费（80元/生）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，</w:t>
      </w:r>
      <w:r w:rsidRPr="007210A8">
        <w:rPr>
          <w:rFonts w:ascii="仿宋" w:eastAsia="仿宋" w:hAnsi="仿宋" w:cstheme="minorBidi" w:hint="eastAsia"/>
          <w:kern w:val="2"/>
          <w:sz w:val="28"/>
          <w:szCs w:val="28"/>
        </w:rPr>
        <w:t>现场复试考生于复试当天按照学院要求现场缴纳（微信或支付宝）。未缴费或缴费不成功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者，不予复试。</w:t>
      </w:r>
      <w:r>
        <w:rPr>
          <w:rFonts w:ascii="仿宋" w:eastAsia="仿宋" w:hAnsi="仿宋" w:cstheme="minorBidi"/>
          <w:kern w:val="2"/>
          <w:sz w:val="28"/>
          <w:szCs w:val="28"/>
        </w:rPr>
        <w:t>已交纳者如因本人原因未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能</w:t>
      </w:r>
      <w:r>
        <w:rPr>
          <w:rFonts w:ascii="仿宋" w:eastAsia="仿宋" w:hAnsi="仿宋" w:cstheme="minorBidi"/>
          <w:kern w:val="2"/>
          <w:sz w:val="28"/>
          <w:szCs w:val="28"/>
        </w:rPr>
        <w:t>参加复试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或因个人未如实填报相关信息而导致的无法参加复试</w:t>
      </w:r>
      <w:r>
        <w:rPr>
          <w:rFonts w:ascii="仿宋" w:eastAsia="仿宋" w:hAnsi="仿宋" w:cstheme="minorBidi"/>
          <w:kern w:val="2"/>
          <w:sz w:val="28"/>
          <w:szCs w:val="28"/>
        </w:rPr>
        <w:t>，我校不予退费。</w:t>
      </w:r>
    </w:p>
    <w:p w14:paraId="0349A45A" w14:textId="77777777" w:rsidR="004B7145" w:rsidRDefault="00000000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（三）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>严肃考风考纪。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考生应严格遵守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相关规定，对在复试过程中有违规行为的考生，</w:t>
      </w:r>
      <w:r>
        <w:rPr>
          <w:rFonts w:ascii="仿宋" w:eastAsia="仿宋" w:hAnsi="仿宋" w:hint="eastAsia"/>
          <w:sz w:val="28"/>
          <w:szCs w:val="28"/>
        </w:rPr>
        <w:t>一经查实，即按照《国家教育考试违规处理办法》《普通高等学校招生违规行为处理暂行办法》等规定严肃处理，取消录取资格，记入《考生考试诚信档案》。入学后3个月内，按照《普通高等学校学生管理规定》有关要求，对所有考生进行全面复查。复查不合格的，取消学籍；情节严重的，移交有关部门调查处理。</w:t>
      </w:r>
    </w:p>
    <w:p w14:paraId="3B32C6B8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Chars="200" w:firstLine="562"/>
        <w:jc w:val="both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（四）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未尽事宜以</w:t>
      </w: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教育部和学校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相关文件规定执行。</w:t>
      </w:r>
    </w:p>
    <w:p w14:paraId="25FE5943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  </w:t>
      </w:r>
    </w:p>
    <w:p w14:paraId="29B336B5" w14:textId="1D49EDC1" w:rsidR="004B7145" w:rsidRDefault="001C427E">
      <w:pPr>
        <w:pStyle w:val="ab"/>
        <w:shd w:val="clear" w:color="auto" w:fill="FFFFFF"/>
        <w:spacing w:before="0" w:beforeAutospacing="0" w:after="0" w:afterAutospacing="0" w:line="440" w:lineRule="exact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六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、咨询电话：</w:t>
      </w:r>
      <w:r w:rsidR="007210A8">
        <w:rPr>
          <w:rFonts w:ascii="仿宋" w:eastAsia="仿宋" w:hAnsi="仿宋" w:cstheme="minorBidi"/>
          <w:b/>
          <w:bCs/>
          <w:kern w:val="2"/>
          <w:sz w:val="28"/>
          <w:szCs w:val="28"/>
        </w:rPr>
        <w:t>0513-85012944</w:t>
      </w:r>
    </w:p>
    <w:p w14:paraId="5B468FA6" w14:textId="42D18F81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Chars="200" w:firstLine="562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申诉电话：</w:t>
      </w:r>
      <w:r w:rsidR="007210A8"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0</w:t>
      </w:r>
      <w:r w:rsidR="007210A8">
        <w:rPr>
          <w:rFonts w:ascii="仿宋" w:eastAsia="仿宋" w:hAnsi="仿宋" w:cstheme="minorBidi"/>
          <w:b/>
          <w:bCs/>
          <w:kern w:val="2"/>
          <w:sz w:val="28"/>
          <w:szCs w:val="28"/>
        </w:rPr>
        <w:t>513-85012945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 xml:space="preserve">                </w:t>
      </w: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 xml:space="preserve"> </w:t>
      </w:r>
    </w:p>
    <w:p w14:paraId="3D01C19A" w14:textId="0CC7FF64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ind w:firstLineChars="200" w:firstLine="562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通讯地址</w:t>
      </w:r>
      <w:r>
        <w:rPr>
          <w:rFonts w:ascii="仿宋" w:eastAsia="仿宋" w:hAnsi="仿宋" w:cstheme="minorBidi"/>
          <w:b/>
          <w:bCs/>
          <w:kern w:val="2"/>
          <w:sz w:val="28"/>
          <w:szCs w:val="28"/>
        </w:rPr>
        <w:t>：</w:t>
      </w:r>
      <w:r w:rsidR="007210A8"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江苏省南通市崇川区啬园路9号南通大学教学1</w:t>
      </w:r>
      <w:r w:rsidR="007210A8">
        <w:rPr>
          <w:rFonts w:ascii="仿宋" w:eastAsia="仿宋" w:hAnsi="仿宋" w:cstheme="minorBidi"/>
          <w:b/>
          <w:bCs/>
          <w:kern w:val="2"/>
          <w:sz w:val="28"/>
          <w:szCs w:val="28"/>
        </w:rPr>
        <w:t>5</w:t>
      </w:r>
      <w:r w:rsidR="007210A8"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号楼B</w:t>
      </w:r>
      <w:r w:rsidR="007210A8">
        <w:rPr>
          <w:rFonts w:ascii="仿宋" w:eastAsia="仿宋" w:hAnsi="仿宋" w:cstheme="minorBidi"/>
          <w:b/>
          <w:bCs/>
          <w:kern w:val="2"/>
          <w:sz w:val="28"/>
          <w:szCs w:val="28"/>
        </w:rPr>
        <w:t>507</w:t>
      </w:r>
    </w:p>
    <w:p w14:paraId="076CF2D0" w14:textId="77777777" w:rsidR="004B7145" w:rsidRDefault="00000000">
      <w:pPr>
        <w:pStyle w:val="ab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</w:t>
      </w:r>
    </w:p>
    <w:sectPr w:rsidR="004B7145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016E" w14:textId="77777777" w:rsidR="008D5349" w:rsidRDefault="008D5349">
      <w:r>
        <w:separator/>
      </w:r>
    </w:p>
  </w:endnote>
  <w:endnote w:type="continuationSeparator" w:id="0">
    <w:p w14:paraId="5D870164" w14:textId="77777777" w:rsidR="008D5349" w:rsidRDefault="008D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F8B8" w14:textId="77777777" w:rsidR="004B7145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F6FC1" wp14:editId="564F0F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E6A17" w14:textId="77777777" w:rsidR="004B7145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F6F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1E6A17" w14:textId="77777777" w:rsidR="004B7145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A241" w14:textId="77777777" w:rsidR="008D5349" w:rsidRDefault="008D5349">
      <w:r>
        <w:separator/>
      </w:r>
    </w:p>
  </w:footnote>
  <w:footnote w:type="continuationSeparator" w:id="0">
    <w:p w14:paraId="6119C5AC" w14:textId="77777777" w:rsidR="008D5349" w:rsidRDefault="008D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0YTA5ODIzY2I0N2RhYTA5YjBhM2QwNDUzOGZhMDMifQ=="/>
  </w:docVars>
  <w:rsids>
    <w:rsidRoot w:val="00E836D2"/>
    <w:rsid w:val="00022DFC"/>
    <w:rsid w:val="00024ADE"/>
    <w:rsid w:val="00040C7A"/>
    <w:rsid w:val="00057470"/>
    <w:rsid w:val="00070030"/>
    <w:rsid w:val="00090674"/>
    <w:rsid w:val="00094185"/>
    <w:rsid w:val="000949E3"/>
    <w:rsid w:val="000B694A"/>
    <w:rsid w:val="000D434F"/>
    <w:rsid w:val="00184143"/>
    <w:rsid w:val="001C427E"/>
    <w:rsid w:val="001E09DA"/>
    <w:rsid w:val="002231CB"/>
    <w:rsid w:val="00237562"/>
    <w:rsid w:val="00243DCA"/>
    <w:rsid w:val="0024589D"/>
    <w:rsid w:val="00291663"/>
    <w:rsid w:val="002A12E1"/>
    <w:rsid w:val="002A40E4"/>
    <w:rsid w:val="00302DCB"/>
    <w:rsid w:val="00310F4E"/>
    <w:rsid w:val="00375923"/>
    <w:rsid w:val="003B5D60"/>
    <w:rsid w:val="003C0E91"/>
    <w:rsid w:val="003C524B"/>
    <w:rsid w:val="00431A9C"/>
    <w:rsid w:val="0043641E"/>
    <w:rsid w:val="00444505"/>
    <w:rsid w:val="004A3A0E"/>
    <w:rsid w:val="004A7572"/>
    <w:rsid w:val="004B7145"/>
    <w:rsid w:val="004C7F87"/>
    <w:rsid w:val="004E0AD7"/>
    <w:rsid w:val="00537C28"/>
    <w:rsid w:val="00544B59"/>
    <w:rsid w:val="005716AF"/>
    <w:rsid w:val="0059623A"/>
    <w:rsid w:val="00602833"/>
    <w:rsid w:val="006071E2"/>
    <w:rsid w:val="00663C21"/>
    <w:rsid w:val="00694276"/>
    <w:rsid w:val="006E3E10"/>
    <w:rsid w:val="0071432A"/>
    <w:rsid w:val="007210A8"/>
    <w:rsid w:val="0076061A"/>
    <w:rsid w:val="007F12E3"/>
    <w:rsid w:val="008043CC"/>
    <w:rsid w:val="00826CEF"/>
    <w:rsid w:val="0083297B"/>
    <w:rsid w:val="00865FB5"/>
    <w:rsid w:val="00867686"/>
    <w:rsid w:val="008756B0"/>
    <w:rsid w:val="00884F08"/>
    <w:rsid w:val="008B0F78"/>
    <w:rsid w:val="008B6B06"/>
    <w:rsid w:val="008B6CA9"/>
    <w:rsid w:val="008D5349"/>
    <w:rsid w:val="009329F8"/>
    <w:rsid w:val="009403CA"/>
    <w:rsid w:val="0099606C"/>
    <w:rsid w:val="009F2046"/>
    <w:rsid w:val="00A22A0A"/>
    <w:rsid w:val="00A62369"/>
    <w:rsid w:val="00A662AF"/>
    <w:rsid w:val="00A766AA"/>
    <w:rsid w:val="00AA49EE"/>
    <w:rsid w:val="00AB797E"/>
    <w:rsid w:val="00AC4584"/>
    <w:rsid w:val="00AD0940"/>
    <w:rsid w:val="00AD2DAA"/>
    <w:rsid w:val="00AD7FFB"/>
    <w:rsid w:val="00AF6BBD"/>
    <w:rsid w:val="00B0479B"/>
    <w:rsid w:val="00B31D8B"/>
    <w:rsid w:val="00B744FE"/>
    <w:rsid w:val="00BB7882"/>
    <w:rsid w:val="00C2209D"/>
    <w:rsid w:val="00C36727"/>
    <w:rsid w:val="00C766AF"/>
    <w:rsid w:val="00C97CF2"/>
    <w:rsid w:val="00CE323C"/>
    <w:rsid w:val="00D176D5"/>
    <w:rsid w:val="00D62EF7"/>
    <w:rsid w:val="00D87A11"/>
    <w:rsid w:val="00D92A48"/>
    <w:rsid w:val="00DB4418"/>
    <w:rsid w:val="00DB5557"/>
    <w:rsid w:val="00DC5230"/>
    <w:rsid w:val="00DE1BE7"/>
    <w:rsid w:val="00E3046D"/>
    <w:rsid w:val="00E31C31"/>
    <w:rsid w:val="00E752D5"/>
    <w:rsid w:val="00E836D2"/>
    <w:rsid w:val="00EC3024"/>
    <w:rsid w:val="00ED6234"/>
    <w:rsid w:val="00F0406E"/>
    <w:rsid w:val="00F12C68"/>
    <w:rsid w:val="00F313D4"/>
    <w:rsid w:val="00F77355"/>
    <w:rsid w:val="00F864C1"/>
    <w:rsid w:val="00FF0F27"/>
    <w:rsid w:val="01DC0A77"/>
    <w:rsid w:val="024C2B81"/>
    <w:rsid w:val="02E54004"/>
    <w:rsid w:val="03711A83"/>
    <w:rsid w:val="037D56E7"/>
    <w:rsid w:val="03AB5422"/>
    <w:rsid w:val="03AC1B29"/>
    <w:rsid w:val="03EE3EEF"/>
    <w:rsid w:val="03F1578E"/>
    <w:rsid w:val="04EB6681"/>
    <w:rsid w:val="04FF53AA"/>
    <w:rsid w:val="05250BF7"/>
    <w:rsid w:val="052851DF"/>
    <w:rsid w:val="05E76E48"/>
    <w:rsid w:val="060F789F"/>
    <w:rsid w:val="06344057"/>
    <w:rsid w:val="066944DC"/>
    <w:rsid w:val="075C3866"/>
    <w:rsid w:val="07927288"/>
    <w:rsid w:val="085422BD"/>
    <w:rsid w:val="086C5D2B"/>
    <w:rsid w:val="08A869F8"/>
    <w:rsid w:val="08AF4A1D"/>
    <w:rsid w:val="08B1373D"/>
    <w:rsid w:val="08FA1498"/>
    <w:rsid w:val="09C545F1"/>
    <w:rsid w:val="09EF6C13"/>
    <w:rsid w:val="0A0D0E47"/>
    <w:rsid w:val="0AC93C1B"/>
    <w:rsid w:val="0ACF73CA"/>
    <w:rsid w:val="0D212BEC"/>
    <w:rsid w:val="0D5C45C0"/>
    <w:rsid w:val="0D6B4803"/>
    <w:rsid w:val="0DA476F5"/>
    <w:rsid w:val="0DB9454B"/>
    <w:rsid w:val="0E082052"/>
    <w:rsid w:val="0E211365"/>
    <w:rsid w:val="0EE616E7"/>
    <w:rsid w:val="0F264E85"/>
    <w:rsid w:val="0F7A2ADB"/>
    <w:rsid w:val="101271B8"/>
    <w:rsid w:val="10240C99"/>
    <w:rsid w:val="10D97CD5"/>
    <w:rsid w:val="10F1501F"/>
    <w:rsid w:val="12AA1929"/>
    <w:rsid w:val="12C16AB7"/>
    <w:rsid w:val="133D09EF"/>
    <w:rsid w:val="136F4921"/>
    <w:rsid w:val="141C0605"/>
    <w:rsid w:val="163A3F76"/>
    <w:rsid w:val="163D4862"/>
    <w:rsid w:val="165A4A7B"/>
    <w:rsid w:val="16BA0495"/>
    <w:rsid w:val="16F36759"/>
    <w:rsid w:val="1719260F"/>
    <w:rsid w:val="1740285C"/>
    <w:rsid w:val="17503AE3"/>
    <w:rsid w:val="17805FC4"/>
    <w:rsid w:val="17C52458"/>
    <w:rsid w:val="18094A7F"/>
    <w:rsid w:val="18370FD4"/>
    <w:rsid w:val="185E52E6"/>
    <w:rsid w:val="18ED2570"/>
    <w:rsid w:val="191E4E1F"/>
    <w:rsid w:val="192A5572"/>
    <w:rsid w:val="193D7D6D"/>
    <w:rsid w:val="1A246465"/>
    <w:rsid w:val="1ACB068F"/>
    <w:rsid w:val="1B0F2538"/>
    <w:rsid w:val="1BD029D4"/>
    <w:rsid w:val="1C424981"/>
    <w:rsid w:val="1C7E45DE"/>
    <w:rsid w:val="1C974E05"/>
    <w:rsid w:val="1CB11B06"/>
    <w:rsid w:val="1CCE171C"/>
    <w:rsid w:val="1CDB6B83"/>
    <w:rsid w:val="1D6F3E9B"/>
    <w:rsid w:val="1F10520A"/>
    <w:rsid w:val="1F66307C"/>
    <w:rsid w:val="1FFC753C"/>
    <w:rsid w:val="204038CD"/>
    <w:rsid w:val="208F215E"/>
    <w:rsid w:val="213A031C"/>
    <w:rsid w:val="214271D1"/>
    <w:rsid w:val="21D6246B"/>
    <w:rsid w:val="21DB6E7F"/>
    <w:rsid w:val="224376A4"/>
    <w:rsid w:val="227C0CDF"/>
    <w:rsid w:val="232A3B08"/>
    <w:rsid w:val="241B38E5"/>
    <w:rsid w:val="24AA7567"/>
    <w:rsid w:val="24D80040"/>
    <w:rsid w:val="24E707BB"/>
    <w:rsid w:val="25710085"/>
    <w:rsid w:val="25776824"/>
    <w:rsid w:val="25F43FA2"/>
    <w:rsid w:val="27231852"/>
    <w:rsid w:val="28101DD7"/>
    <w:rsid w:val="28CF57EE"/>
    <w:rsid w:val="2A815F13"/>
    <w:rsid w:val="2AE407E0"/>
    <w:rsid w:val="2B595843"/>
    <w:rsid w:val="2C4B7881"/>
    <w:rsid w:val="2D3A16B0"/>
    <w:rsid w:val="2D647402"/>
    <w:rsid w:val="2D962D7E"/>
    <w:rsid w:val="2DEA131C"/>
    <w:rsid w:val="2E8B665B"/>
    <w:rsid w:val="2EB57234"/>
    <w:rsid w:val="2F3E547B"/>
    <w:rsid w:val="31182D80"/>
    <w:rsid w:val="32952607"/>
    <w:rsid w:val="33753436"/>
    <w:rsid w:val="338B4774"/>
    <w:rsid w:val="338F44F8"/>
    <w:rsid w:val="33F86541"/>
    <w:rsid w:val="341934EC"/>
    <w:rsid w:val="341C1B03"/>
    <w:rsid w:val="35B46497"/>
    <w:rsid w:val="361C6582"/>
    <w:rsid w:val="37A42A65"/>
    <w:rsid w:val="38084878"/>
    <w:rsid w:val="387C08C5"/>
    <w:rsid w:val="388365F5"/>
    <w:rsid w:val="38A737A0"/>
    <w:rsid w:val="38DD7B91"/>
    <w:rsid w:val="38FB3B15"/>
    <w:rsid w:val="39194863"/>
    <w:rsid w:val="39DC5BB6"/>
    <w:rsid w:val="39DD7515"/>
    <w:rsid w:val="3A4F687E"/>
    <w:rsid w:val="3AB331C1"/>
    <w:rsid w:val="3AEA6A92"/>
    <w:rsid w:val="3B227AB7"/>
    <w:rsid w:val="3B3F4A55"/>
    <w:rsid w:val="3B5F6EA5"/>
    <w:rsid w:val="3CC50F8A"/>
    <w:rsid w:val="3D7B5AED"/>
    <w:rsid w:val="3DD27E02"/>
    <w:rsid w:val="3E2919ED"/>
    <w:rsid w:val="3EB061FC"/>
    <w:rsid w:val="3F454604"/>
    <w:rsid w:val="3F76656C"/>
    <w:rsid w:val="3FA4132B"/>
    <w:rsid w:val="3FD07BC8"/>
    <w:rsid w:val="3FF562B9"/>
    <w:rsid w:val="4010076E"/>
    <w:rsid w:val="401F4E55"/>
    <w:rsid w:val="404228F2"/>
    <w:rsid w:val="40624D42"/>
    <w:rsid w:val="412A5860"/>
    <w:rsid w:val="42E934F8"/>
    <w:rsid w:val="43492D9C"/>
    <w:rsid w:val="43543068"/>
    <w:rsid w:val="442C303A"/>
    <w:rsid w:val="45660E30"/>
    <w:rsid w:val="484F2050"/>
    <w:rsid w:val="48517B76"/>
    <w:rsid w:val="487A39F8"/>
    <w:rsid w:val="489A26A0"/>
    <w:rsid w:val="4918451C"/>
    <w:rsid w:val="491D5CAA"/>
    <w:rsid w:val="495B0621"/>
    <w:rsid w:val="49B45954"/>
    <w:rsid w:val="49DC3DB7"/>
    <w:rsid w:val="4A1C41B3"/>
    <w:rsid w:val="4A5C2802"/>
    <w:rsid w:val="4A9F106C"/>
    <w:rsid w:val="4AA46683"/>
    <w:rsid w:val="4B040121"/>
    <w:rsid w:val="4B475260"/>
    <w:rsid w:val="4B7C315C"/>
    <w:rsid w:val="4C63431C"/>
    <w:rsid w:val="4CA6706F"/>
    <w:rsid w:val="4CD07C03"/>
    <w:rsid w:val="4CFD7041"/>
    <w:rsid w:val="4D225F85"/>
    <w:rsid w:val="4D387820"/>
    <w:rsid w:val="4ECF5C98"/>
    <w:rsid w:val="4FB235F0"/>
    <w:rsid w:val="4FE5311A"/>
    <w:rsid w:val="4FEE5E50"/>
    <w:rsid w:val="505450D7"/>
    <w:rsid w:val="50D770CD"/>
    <w:rsid w:val="51220301"/>
    <w:rsid w:val="51AE6039"/>
    <w:rsid w:val="52350BA2"/>
    <w:rsid w:val="5277467D"/>
    <w:rsid w:val="52D970E6"/>
    <w:rsid w:val="531A285E"/>
    <w:rsid w:val="53BE7B50"/>
    <w:rsid w:val="54366A8C"/>
    <w:rsid w:val="545612D3"/>
    <w:rsid w:val="54AB4AB2"/>
    <w:rsid w:val="54D9517B"/>
    <w:rsid w:val="556B6EC3"/>
    <w:rsid w:val="55EC5382"/>
    <w:rsid w:val="570D55B0"/>
    <w:rsid w:val="572F5526"/>
    <w:rsid w:val="57873957"/>
    <w:rsid w:val="58236A52"/>
    <w:rsid w:val="58C85C32"/>
    <w:rsid w:val="59246BE1"/>
    <w:rsid w:val="592D3CE7"/>
    <w:rsid w:val="59C01C6B"/>
    <w:rsid w:val="59E3084A"/>
    <w:rsid w:val="59F64346"/>
    <w:rsid w:val="5A1C2B3C"/>
    <w:rsid w:val="5AE12FDB"/>
    <w:rsid w:val="5B01542B"/>
    <w:rsid w:val="5B0D0E90"/>
    <w:rsid w:val="5C8E2CEF"/>
    <w:rsid w:val="5CB70498"/>
    <w:rsid w:val="5D4B370A"/>
    <w:rsid w:val="5DC015CE"/>
    <w:rsid w:val="5DCB76A2"/>
    <w:rsid w:val="5EB47566"/>
    <w:rsid w:val="5EF4346F"/>
    <w:rsid w:val="5F3B785B"/>
    <w:rsid w:val="5F4B3F80"/>
    <w:rsid w:val="5F5D0513"/>
    <w:rsid w:val="5FF37D4C"/>
    <w:rsid w:val="5FFC7647"/>
    <w:rsid w:val="60145C01"/>
    <w:rsid w:val="60275934"/>
    <w:rsid w:val="60327E35"/>
    <w:rsid w:val="6131139C"/>
    <w:rsid w:val="61FE5A1B"/>
    <w:rsid w:val="62301797"/>
    <w:rsid w:val="62CE02E9"/>
    <w:rsid w:val="62E52571"/>
    <w:rsid w:val="63092F54"/>
    <w:rsid w:val="636E1681"/>
    <w:rsid w:val="64682077"/>
    <w:rsid w:val="64A24DB5"/>
    <w:rsid w:val="652370D7"/>
    <w:rsid w:val="65425067"/>
    <w:rsid w:val="6583795C"/>
    <w:rsid w:val="659214C0"/>
    <w:rsid w:val="65B35574"/>
    <w:rsid w:val="67455F68"/>
    <w:rsid w:val="68984CB4"/>
    <w:rsid w:val="68CD2DF1"/>
    <w:rsid w:val="698B6C53"/>
    <w:rsid w:val="699B7922"/>
    <w:rsid w:val="6A8D74D5"/>
    <w:rsid w:val="6B07083C"/>
    <w:rsid w:val="6B67678D"/>
    <w:rsid w:val="6C257A9F"/>
    <w:rsid w:val="6C5A70F4"/>
    <w:rsid w:val="6CFC1EF7"/>
    <w:rsid w:val="6D2154B9"/>
    <w:rsid w:val="6D25144D"/>
    <w:rsid w:val="6D374CDD"/>
    <w:rsid w:val="6D3C0BBE"/>
    <w:rsid w:val="6D3E606B"/>
    <w:rsid w:val="6DFB0400"/>
    <w:rsid w:val="6DFD089B"/>
    <w:rsid w:val="6E623FDB"/>
    <w:rsid w:val="6EC927EC"/>
    <w:rsid w:val="6F5B1156"/>
    <w:rsid w:val="6F997ED1"/>
    <w:rsid w:val="70D311C0"/>
    <w:rsid w:val="70E21403"/>
    <w:rsid w:val="71D15351"/>
    <w:rsid w:val="72CC0B79"/>
    <w:rsid w:val="72D67E5D"/>
    <w:rsid w:val="73124222"/>
    <w:rsid w:val="733D0B73"/>
    <w:rsid w:val="73AB1F81"/>
    <w:rsid w:val="74420D55"/>
    <w:rsid w:val="744671E1"/>
    <w:rsid w:val="752B0F78"/>
    <w:rsid w:val="76992564"/>
    <w:rsid w:val="769F401E"/>
    <w:rsid w:val="76EA1012"/>
    <w:rsid w:val="774249AA"/>
    <w:rsid w:val="776B2153"/>
    <w:rsid w:val="78CA4C57"/>
    <w:rsid w:val="796B01E8"/>
    <w:rsid w:val="79A670BB"/>
    <w:rsid w:val="79C124FE"/>
    <w:rsid w:val="79E36DA2"/>
    <w:rsid w:val="7ADB314B"/>
    <w:rsid w:val="7B0F1047"/>
    <w:rsid w:val="7B3B62E0"/>
    <w:rsid w:val="7C790E6E"/>
    <w:rsid w:val="7CC145C3"/>
    <w:rsid w:val="7CE04B11"/>
    <w:rsid w:val="7D1D3EEF"/>
    <w:rsid w:val="7D3E5931"/>
    <w:rsid w:val="7D54596F"/>
    <w:rsid w:val="7D873E8E"/>
    <w:rsid w:val="7D983576"/>
    <w:rsid w:val="7DCE343B"/>
    <w:rsid w:val="7DE60785"/>
    <w:rsid w:val="7E447259"/>
    <w:rsid w:val="7E632109"/>
    <w:rsid w:val="7F1255AA"/>
    <w:rsid w:val="7F1D01D6"/>
    <w:rsid w:val="7F945AF0"/>
    <w:rsid w:val="7FC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55C4F"/>
  <w15:docId w15:val="{99D6DA02-6FB6-4293-BAD9-2D580106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napToGrid w:val="0"/>
      <w:spacing w:line="480" w:lineRule="exact"/>
    </w:pPr>
    <w:rPr>
      <w:sz w:val="36"/>
    </w:rPr>
  </w:style>
  <w:style w:type="paragraph" w:styleId="2">
    <w:name w:val="Body Text Indent 2"/>
    <w:basedOn w:val="a"/>
    <w:qFormat/>
    <w:pPr>
      <w:snapToGrid w:val="0"/>
      <w:spacing w:line="480" w:lineRule="exact"/>
      <w:ind w:firstLineChars="200" w:firstLine="720"/>
    </w:pPr>
    <w:rPr>
      <w:rFonts w:ascii="宋体" w:hAnsi="宋体"/>
      <w:sz w:val="36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0">
    <w:name w:val="p_text_indent_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288</Words>
  <Characters>1645</Characters>
  <Application>Microsoft Office Word</Application>
  <DocSecurity>0</DocSecurity>
  <Lines>13</Lines>
  <Paragraphs>3</Paragraphs>
  <ScaleCrop>false</ScaleCrop>
  <Company>P R C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吴 增辉</cp:lastModifiedBy>
  <cp:revision>21</cp:revision>
  <cp:lastPrinted>2023-03-21T11:23:00Z</cp:lastPrinted>
  <dcterms:created xsi:type="dcterms:W3CDTF">2023-03-23T13:00:00Z</dcterms:created>
  <dcterms:modified xsi:type="dcterms:W3CDTF">2023-04-06T11:33:00Z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99DD20FB99ED41F1B4B9838B0AA41953</vt:lpwstr>
  </property>
</Properties>
</file>